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38" w:rsidRPr="00123238" w:rsidRDefault="00123238" w:rsidP="007F066D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  <w:r w:rsidRPr="0012323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6AAA12" wp14:editId="6E0B417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20240" cy="35052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5FC8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5557FC7">
            <wp:extent cx="1638300" cy="468086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8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07E0">
        <w:rPr>
          <w:rFonts w:ascii="Calibri" w:eastAsia="Times New Roman" w:hAnsi="Calibri" w:cs="Times New Roman"/>
          <w:lang w:eastAsia="ru-RU"/>
        </w:rPr>
        <w:t xml:space="preserve"> </w:t>
      </w:r>
      <w:r w:rsidRPr="00123238">
        <w:rPr>
          <w:rFonts w:ascii="Calibri" w:eastAsia="Times New Roman" w:hAnsi="Calibri" w:cs="Times New Roman"/>
          <w:lang w:eastAsia="ru-RU"/>
        </w:rPr>
        <w:br w:type="textWrapping" w:clear="all"/>
      </w:r>
    </w:p>
    <w:p w:rsidR="00123238" w:rsidRPr="00123238" w:rsidRDefault="00123238" w:rsidP="007F066D">
      <w:pPr>
        <w:keepNext/>
        <w:keepLines/>
        <w:spacing w:before="480" w:after="0" w:line="36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ar-SA"/>
        </w:rPr>
      </w:pPr>
      <w:r w:rsidRPr="0012323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ar-SA"/>
        </w:rPr>
        <w:t>ПРЕСС-РЕЛИЗ</w:t>
      </w:r>
    </w:p>
    <w:p w:rsidR="00123238" w:rsidRPr="00123238" w:rsidRDefault="00305FC8" w:rsidP="00123238">
      <w:pPr>
        <w:keepNext/>
        <w:keepLines/>
        <w:tabs>
          <w:tab w:val="left" w:pos="284"/>
          <w:tab w:val="left" w:pos="567"/>
        </w:tabs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lang w:eastAsia="ar-SA"/>
        </w:rPr>
      </w:pPr>
      <w:r w:rsidRPr="00305FC8">
        <w:rPr>
          <w:rFonts w:asciiTheme="majorHAnsi" w:eastAsiaTheme="majorEastAsia" w:hAnsiTheme="majorHAnsi" w:cstheme="majorBidi"/>
          <w:b/>
          <w:bCs/>
          <w:color w:val="4F81BD" w:themeColor="accent1"/>
          <w:lang w:eastAsia="ar-SA"/>
        </w:rPr>
        <w:t xml:space="preserve">Подтверждена совместимость средств защиты информации </w:t>
      </w:r>
      <w:r w:rsidR="004A23AF">
        <w:rPr>
          <w:rFonts w:asciiTheme="majorHAnsi" w:eastAsiaTheme="majorEastAsia" w:hAnsiTheme="majorHAnsi" w:cstheme="majorBidi"/>
          <w:b/>
          <w:bCs/>
          <w:color w:val="4F81BD" w:themeColor="accent1"/>
          <w:lang w:val="en-US" w:eastAsia="ar-SA"/>
        </w:rPr>
        <w:t>VPN</w:t>
      </w:r>
      <w:r w:rsidR="004A23AF" w:rsidRPr="004A23AF">
        <w:rPr>
          <w:rFonts w:asciiTheme="majorHAnsi" w:eastAsiaTheme="majorEastAsia" w:hAnsiTheme="majorHAnsi" w:cstheme="majorBidi"/>
          <w:b/>
          <w:bCs/>
          <w:color w:val="4F81BD" w:themeColor="accent1"/>
          <w:lang w:eastAsia="ar-SA"/>
        </w:rPr>
        <w:t>/</w:t>
      </w:r>
      <w:r w:rsidR="004A23AF">
        <w:rPr>
          <w:rFonts w:asciiTheme="majorHAnsi" w:eastAsiaTheme="majorEastAsia" w:hAnsiTheme="majorHAnsi" w:cstheme="majorBidi"/>
          <w:b/>
          <w:bCs/>
          <w:color w:val="4F81BD" w:themeColor="accent1"/>
          <w:lang w:val="en-US" w:eastAsia="ar-SA"/>
        </w:rPr>
        <w:t>FW</w:t>
      </w:r>
      <w:r w:rsidRPr="00305FC8">
        <w:rPr>
          <w:rFonts w:asciiTheme="majorHAnsi" w:eastAsiaTheme="majorEastAsia" w:hAnsiTheme="majorHAnsi" w:cstheme="majorBidi"/>
          <w:b/>
          <w:bCs/>
          <w:color w:val="4F81BD" w:themeColor="accent1"/>
          <w:lang w:eastAsia="ar-SA"/>
        </w:rPr>
        <w:t xml:space="preserve"> «ЗАСТАВА» и программного комплекса «Ассистент»</w:t>
      </w:r>
    </w:p>
    <w:p w:rsidR="00123238" w:rsidRPr="00123238" w:rsidRDefault="00123238" w:rsidP="00123238">
      <w:pPr>
        <w:jc w:val="both"/>
        <w:rPr>
          <w:rFonts w:eastAsia="Times New Roman" w:cs="Times New Roman"/>
          <w:b/>
          <w:sz w:val="2"/>
          <w:szCs w:val="2"/>
          <w:lang w:eastAsia="ar-SA"/>
        </w:rPr>
      </w:pPr>
    </w:p>
    <w:p w:rsidR="00123238" w:rsidRPr="00123238" w:rsidRDefault="00123238" w:rsidP="00123238">
      <w:pPr>
        <w:jc w:val="both"/>
        <w:rPr>
          <w:rFonts w:eastAsia="Times New Roman" w:cs="Times New Roman"/>
          <w:b/>
          <w:sz w:val="24"/>
          <w:szCs w:val="24"/>
          <w:lang w:eastAsia="ar-SA"/>
        </w:rPr>
      </w:pPr>
      <w:r w:rsidRPr="00123238">
        <w:rPr>
          <w:rFonts w:eastAsia="Times New Roman" w:cs="Times New Roman"/>
          <w:b/>
          <w:sz w:val="24"/>
          <w:szCs w:val="24"/>
          <w:lang w:eastAsia="ar-SA"/>
        </w:rPr>
        <w:t xml:space="preserve">Москва, </w:t>
      </w:r>
      <w:r w:rsidR="004A23AF" w:rsidRPr="004A23AF">
        <w:rPr>
          <w:rFonts w:eastAsia="Times New Roman" w:cs="Times New Roman"/>
          <w:b/>
          <w:sz w:val="24"/>
          <w:szCs w:val="24"/>
          <w:lang w:eastAsia="ar-SA"/>
        </w:rPr>
        <w:t>20</w:t>
      </w:r>
      <w:r w:rsidR="001C44A3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="004A23AF">
        <w:rPr>
          <w:rFonts w:eastAsia="Times New Roman" w:cs="Times New Roman"/>
          <w:b/>
          <w:sz w:val="24"/>
          <w:szCs w:val="24"/>
          <w:lang w:eastAsia="ar-SA"/>
        </w:rPr>
        <w:t>ноября</w:t>
      </w:r>
      <w:r w:rsidRPr="00123238">
        <w:rPr>
          <w:rFonts w:eastAsia="Times New Roman" w:cs="Times New Roman"/>
          <w:b/>
          <w:sz w:val="24"/>
          <w:szCs w:val="24"/>
          <w:lang w:eastAsia="ar-SA"/>
        </w:rPr>
        <w:t xml:space="preserve"> 2017 года</w:t>
      </w:r>
    </w:p>
    <w:p w:rsidR="00123238" w:rsidRDefault="004A23AF" w:rsidP="00123238">
      <w:pPr>
        <w:keepNext/>
        <w:keepLines/>
        <w:spacing w:after="160" w:line="259" w:lineRule="auto"/>
        <w:jc w:val="both"/>
        <w:outlineLvl w:val="2"/>
        <w:rPr>
          <w:rFonts w:ascii="Calibri" w:eastAsia="Calibri" w:hAnsi="Calibri" w:cs="Times New Roman"/>
          <w:color w:val="2E74B5"/>
          <w:sz w:val="24"/>
          <w:szCs w:val="24"/>
        </w:rPr>
      </w:pPr>
      <w:r w:rsidRPr="004A23AF">
        <w:rPr>
          <w:rFonts w:ascii="Calibri" w:eastAsia="Calibri" w:hAnsi="Calibri" w:cs="Times New Roman"/>
          <w:color w:val="2E74B5"/>
          <w:sz w:val="24"/>
          <w:szCs w:val="24"/>
        </w:rPr>
        <w:t xml:space="preserve">Специалистами </w:t>
      </w:r>
      <w:r>
        <w:rPr>
          <w:rFonts w:ascii="Calibri" w:eastAsia="Calibri" w:hAnsi="Calibri" w:cs="Times New Roman"/>
          <w:color w:val="2E74B5"/>
          <w:sz w:val="24"/>
          <w:szCs w:val="24"/>
        </w:rPr>
        <w:t>компаний ООО «САФИБ» и АО «ЭЛВИС-ПЛЮС</w:t>
      </w:r>
      <w:r w:rsidRPr="004A23AF">
        <w:rPr>
          <w:rFonts w:ascii="Calibri" w:eastAsia="Calibri" w:hAnsi="Calibri" w:cs="Times New Roman"/>
          <w:color w:val="2E74B5"/>
          <w:sz w:val="24"/>
          <w:szCs w:val="24"/>
        </w:rPr>
        <w:t>» на основе проведенных тестовых испытаний подтверждена совместимость программного комплекса удаленного мониторинга и управления «Ассистент» со встроенным средс</w:t>
      </w:r>
      <w:r w:rsidR="00B94A27">
        <w:rPr>
          <w:rFonts w:ascii="Calibri" w:eastAsia="Calibri" w:hAnsi="Calibri" w:cs="Times New Roman"/>
          <w:color w:val="2E74B5"/>
          <w:sz w:val="24"/>
          <w:szCs w:val="24"/>
        </w:rPr>
        <w:t>твом защиты удаленного доступа с</w:t>
      </w:r>
      <w:r w:rsidRPr="004A23AF">
        <w:rPr>
          <w:rFonts w:ascii="Calibri" w:eastAsia="Calibri" w:hAnsi="Calibri" w:cs="Times New Roman"/>
          <w:color w:val="2E74B5"/>
          <w:sz w:val="24"/>
          <w:szCs w:val="24"/>
        </w:rPr>
        <w:t xml:space="preserve"> </w:t>
      </w:r>
      <w:r w:rsidR="00B94A27">
        <w:rPr>
          <w:rFonts w:ascii="Calibri" w:eastAsia="Calibri" w:hAnsi="Calibri" w:cs="Times New Roman"/>
          <w:color w:val="2E74B5"/>
          <w:sz w:val="24"/>
          <w:szCs w:val="24"/>
        </w:rPr>
        <w:t xml:space="preserve">продуктом сетевой безопасности VPN/FW </w:t>
      </w:r>
      <w:r w:rsidR="00B94A27" w:rsidRPr="004A23AF">
        <w:rPr>
          <w:rFonts w:ascii="Calibri" w:eastAsia="Calibri" w:hAnsi="Calibri" w:cs="Times New Roman"/>
          <w:color w:val="2E74B5"/>
          <w:sz w:val="24"/>
          <w:szCs w:val="24"/>
        </w:rPr>
        <w:t>«ЗАСТАВА»</w:t>
      </w:r>
      <w:r w:rsidR="00B94A27">
        <w:rPr>
          <w:rFonts w:ascii="Calibri" w:eastAsia="Calibri" w:hAnsi="Calibri" w:cs="Times New Roman"/>
          <w:color w:val="2E74B5"/>
          <w:sz w:val="24"/>
          <w:szCs w:val="24"/>
        </w:rPr>
        <w:t>, обеспечивающим защиту</w:t>
      </w:r>
      <w:r w:rsidRPr="004A23AF">
        <w:rPr>
          <w:rFonts w:ascii="Calibri" w:eastAsia="Calibri" w:hAnsi="Calibri" w:cs="Times New Roman"/>
          <w:color w:val="2E74B5"/>
          <w:sz w:val="24"/>
          <w:szCs w:val="24"/>
        </w:rPr>
        <w:t xml:space="preserve"> корпоративных </w:t>
      </w:r>
      <w:r w:rsidR="00B94A27">
        <w:rPr>
          <w:rFonts w:ascii="Calibri" w:eastAsia="Calibri" w:hAnsi="Calibri" w:cs="Times New Roman"/>
          <w:color w:val="2E74B5"/>
          <w:sz w:val="24"/>
          <w:szCs w:val="24"/>
        </w:rPr>
        <w:t>информационных систем</w:t>
      </w:r>
      <w:r w:rsidRPr="004A23AF">
        <w:rPr>
          <w:rFonts w:ascii="Calibri" w:eastAsia="Calibri" w:hAnsi="Calibri" w:cs="Times New Roman"/>
          <w:color w:val="2E74B5"/>
          <w:sz w:val="24"/>
          <w:szCs w:val="24"/>
        </w:rPr>
        <w:t xml:space="preserve"> на сетевом уровне с использованием технологий VPN и распределенного межсетевого экранирования</w:t>
      </w:r>
      <w:r w:rsidR="00B94A27">
        <w:rPr>
          <w:rFonts w:ascii="Calibri" w:eastAsia="Calibri" w:hAnsi="Calibri" w:cs="Times New Roman"/>
          <w:color w:val="2E74B5"/>
          <w:sz w:val="24"/>
          <w:szCs w:val="24"/>
        </w:rPr>
        <w:t>.</w:t>
      </w:r>
    </w:p>
    <w:p w:rsidR="00B94A27" w:rsidRDefault="00B94A27" w:rsidP="00B94A27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94A27">
        <w:rPr>
          <w:rFonts w:ascii="Calibri" w:eastAsia="Times New Roman" w:hAnsi="Calibri" w:cs="Times New Roman"/>
          <w:sz w:val="24"/>
          <w:szCs w:val="24"/>
          <w:lang w:eastAsia="ru-RU"/>
        </w:rPr>
        <w:t>Завершены испыт</w:t>
      </w:r>
      <w:r w:rsidR="003B4D7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ания возможности </w:t>
      </w:r>
      <w:r w:rsidR="003B4D76" w:rsidRPr="003B4D7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совместной работы </w:t>
      </w:r>
      <w:r w:rsidRPr="00B94A27">
        <w:rPr>
          <w:rFonts w:ascii="Calibri" w:eastAsia="Times New Roman" w:hAnsi="Calibri" w:cs="Times New Roman"/>
          <w:sz w:val="24"/>
          <w:szCs w:val="24"/>
          <w:lang w:eastAsia="ru-RU"/>
        </w:rPr>
        <w:t>программного комплекса удале</w:t>
      </w:r>
      <w:r w:rsidR="0063663D">
        <w:rPr>
          <w:rFonts w:ascii="Calibri" w:eastAsia="Times New Roman" w:hAnsi="Calibri" w:cs="Times New Roman"/>
          <w:sz w:val="24"/>
          <w:szCs w:val="24"/>
          <w:lang w:eastAsia="ru-RU"/>
        </w:rPr>
        <w:t>нного мониторинга и управления «Ассистент»</w:t>
      </w:r>
      <w:r w:rsidRPr="00B94A2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со встроенным средством защиты удаленного доступа компании САФИБ и средств</w:t>
      </w:r>
      <w:r w:rsidR="0063663D">
        <w:rPr>
          <w:rFonts w:ascii="Calibri" w:eastAsia="Times New Roman" w:hAnsi="Calibri" w:cs="Times New Roman"/>
          <w:sz w:val="24"/>
          <w:szCs w:val="24"/>
          <w:lang w:eastAsia="ru-RU"/>
        </w:rPr>
        <w:t>а защиты информации VPN/FW «</w:t>
      </w:r>
      <w:r w:rsidRPr="00B94A27">
        <w:rPr>
          <w:rFonts w:ascii="Calibri" w:eastAsia="Times New Roman" w:hAnsi="Calibri" w:cs="Times New Roman"/>
          <w:sz w:val="24"/>
          <w:szCs w:val="24"/>
          <w:lang w:eastAsia="ru-RU"/>
        </w:rPr>
        <w:t>ЗАСТАВА</w:t>
      </w:r>
      <w:r w:rsidR="00FA1ACA">
        <w:rPr>
          <w:rFonts w:ascii="Calibri" w:eastAsia="Times New Roman" w:hAnsi="Calibri" w:cs="Times New Roman"/>
          <w:sz w:val="24"/>
          <w:szCs w:val="24"/>
          <w:lang w:eastAsia="ru-RU"/>
        </w:rPr>
        <w:t>»</w:t>
      </w:r>
      <w:r w:rsidR="0063663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разработки и производства АО «ЭЛВИС-ПЛЮС»</w:t>
      </w:r>
      <w:r w:rsidRPr="00B94A27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94A27">
        <w:rPr>
          <w:rFonts w:ascii="Calibri" w:eastAsia="Times New Roman" w:hAnsi="Calibri" w:cs="Times New Roman"/>
          <w:sz w:val="24"/>
          <w:szCs w:val="24"/>
          <w:lang w:eastAsia="ru-RU"/>
        </w:rPr>
        <w:t>Результат</w:t>
      </w:r>
      <w:r w:rsidR="003B4D76">
        <w:rPr>
          <w:rFonts w:ascii="Calibri" w:eastAsia="Times New Roman" w:hAnsi="Calibri" w:cs="Times New Roman"/>
          <w:sz w:val="24"/>
          <w:szCs w:val="24"/>
          <w:lang w:eastAsia="ru-RU"/>
        </w:rPr>
        <w:t>ы</w:t>
      </w:r>
      <w:r w:rsidRPr="00B94A2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проведенных исследований подтвердили корректно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сть совместной работы продуктов компаний, свидетельством которой</w:t>
      </w:r>
      <w:r w:rsidR="003B4D7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стал выпуск С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ертификата совместимости.</w:t>
      </w:r>
    </w:p>
    <w:p w:rsidR="00B94A27" w:rsidRPr="00B94A27" w:rsidRDefault="00B94A27" w:rsidP="00B94A27">
      <w:pPr>
        <w:spacing w:after="0"/>
        <w:jc w:val="both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B94A27" w:rsidRPr="004A23AF" w:rsidRDefault="00B94A27" w:rsidP="00B94A27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A23A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«Ассистент» – это эффективный многофункциональный инструмент, позволяющий повысить удобство дистанционной работы с компьютерной техникой и эффективность оказания технической поддержки при решении проблем, возникающих у пользователей. Система удаленного мониторинга и управления «Ассистент» предназначена для организации безопасного удаленного доступа, управления и администрирования компьютерной техники и серверного оборудования внутри изолированной защищенной локальной сети или через сеть Интернет. </w:t>
      </w:r>
    </w:p>
    <w:p w:rsidR="00B94A27" w:rsidRPr="004A23AF" w:rsidRDefault="0063663D" w:rsidP="00B94A27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val="en-US" w:eastAsia="ru-RU"/>
        </w:rPr>
        <w:t>VPN</w:t>
      </w:r>
      <w:r w:rsidRPr="0063663D">
        <w:rPr>
          <w:rFonts w:ascii="Calibri" w:eastAsia="Times New Roman" w:hAnsi="Calibri" w:cs="Times New Roman"/>
          <w:sz w:val="24"/>
          <w:szCs w:val="24"/>
          <w:lang w:eastAsia="ru-RU"/>
        </w:rPr>
        <w:t>/</w:t>
      </w:r>
      <w:r>
        <w:rPr>
          <w:rFonts w:ascii="Calibri" w:eastAsia="Times New Roman" w:hAnsi="Calibri" w:cs="Times New Roman"/>
          <w:sz w:val="24"/>
          <w:szCs w:val="24"/>
          <w:lang w:val="en-US" w:eastAsia="ru-RU"/>
        </w:rPr>
        <w:t>FW</w:t>
      </w:r>
      <w:r w:rsidR="00B94A2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«</w:t>
      </w:r>
      <w:r w:rsidR="00B94A27" w:rsidRPr="004A23AF">
        <w:rPr>
          <w:rFonts w:ascii="Calibri" w:eastAsia="Times New Roman" w:hAnsi="Calibri" w:cs="Times New Roman"/>
          <w:sz w:val="24"/>
          <w:szCs w:val="24"/>
          <w:lang w:eastAsia="ru-RU"/>
        </w:rPr>
        <w:t>ЗАСТАВА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»</w:t>
      </w:r>
      <w:r w:rsidR="003B4D7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– это комплекс программных продуктов,</w:t>
      </w:r>
      <w:r w:rsidR="00B94A27" w:rsidRPr="00B94A2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3B4D7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обеспечивающих </w:t>
      </w:r>
      <w:r w:rsidR="00B94A27" w:rsidRPr="004A23AF">
        <w:rPr>
          <w:rFonts w:ascii="Calibri" w:eastAsia="Times New Roman" w:hAnsi="Calibri" w:cs="Times New Roman"/>
          <w:sz w:val="24"/>
          <w:szCs w:val="24"/>
          <w:lang w:eastAsia="ru-RU"/>
        </w:rPr>
        <w:t>защиту корпоративных информационных систем на сетевом уровне с помощью технологий виртуальных частных сетей (</w:t>
      </w:r>
      <w:proofErr w:type="spellStart"/>
      <w:r w:rsidR="00B94A27" w:rsidRPr="004A23AF">
        <w:rPr>
          <w:rFonts w:ascii="Calibri" w:eastAsia="Times New Roman" w:hAnsi="Calibri" w:cs="Times New Roman"/>
          <w:sz w:val="24"/>
          <w:szCs w:val="24"/>
          <w:lang w:eastAsia="ru-RU"/>
        </w:rPr>
        <w:t>Virtual</w:t>
      </w:r>
      <w:proofErr w:type="spellEnd"/>
      <w:r w:rsidR="00B94A27" w:rsidRPr="004A23A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proofErr w:type="spellStart"/>
      <w:r w:rsidR="00B94A27" w:rsidRPr="004A23AF">
        <w:rPr>
          <w:rFonts w:ascii="Calibri" w:eastAsia="Times New Roman" w:hAnsi="Calibri" w:cs="Times New Roman"/>
          <w:sz w:val="24"/>
          <w:szCs w:val="24"/>
          <w:lang w:eastAsia="ru-RU"/>
        </w:rPr>
        <w:t>Private</w:t>
      </w:r>
      <w:proofErr w:type="spellEnd"/>
      <w:r w:rsidR="00B94A27" w:rsidRPr="004A23A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proofErr w:type="spellStart"/>
      <w:r w:rsidR="00B94A27" w:rsidRPr="004A23AF">
        <w:rPr>
          <w:rFonts w:ascii="Calibri" w:eastAsia="Times New Roman" w:hAnsi="Calibri" w:cs="Times New Roman"/>
          <w:sz w:val="24"/>
          <w:szCs w:val="24"/>
          <w:lang w:eastAsia="ru-RU"/>
        </w:rPr>
        <w:t>Networks</w:t>
      </w:r>
      <w:proofErr w:type="spellEnd"/>
      <w:r w:rsidR="00B94A27" w:rsidRPr="004A23A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— VPN) и распределенного </w:t>
      </w:r>
      <w:r w:rsidR="00B94A27">
        <w:rPr>
          <w:rFonts w:ascii="Calibri" w:eastAsia="Times New Roman" w:hAnsi="Calibri" w:cs="Times New Roman"/>
          <w:sz w:val="24"/>
          <w:szCs w:val="24"/>
          <w:lang w:eastAsia="ru-RU"/>
        </w:rPr>
        <w:t>межсетевого экранирования (МЭ)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63663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на основе интернет-протоколов </w:t>
      </w:r>
      <w:proofErr w:type="spellStart"/>
      <w:r w:rsidRPr="0063663D">
        <w:rPr>
          <w:rFonts w:ascii="Calibri" w:eastAsia="Times New Roman" w:hAnsi="Calibri" w:cs="Times New Roman"/>
          <w:sz w:val="24"/>
          <w:szCs w:val="24"/>
          <w:lang w:eastAsia="ru-RU"/>
        </w:rPr>
        <w:t>IPsес</w:t>
      </w:r>
      <w:proofErr w:type="spellEnd"/>
      <w:r w:rsidRPr="0063663D">
        <w:rPr>
          <w:rFonts w:ascii="Calibri" w:eastAsia="Times New Roman" w:hAnsi="Calibri" w:cs="Times New Roman"/>
          <w:sz w:val="24"/>
          <w:szCs w:val="24"/>
          <w:lang w:eastAsia="ru-RU"/>
        </w:rPr>
        <w:t>/IКЕ</w:t>
      </w:r>
      <w:r w:rsidR="00B94A2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Продукты </w:t>
      </w:r>
      <w:r w:rsidR="00B94A27" w:rsidRPr="00B94A27">
        <w:rPr>
          <w:rFonts w:ascii="Calibri" w:eastAsia="Times New Roman" w:hAnsi="Calibri" w:cs="Times New Roman"/>
          <w:sz w:val="24"/>
          <w:szCs w:val="24"/>
          <w:lang w:eastAsia="ru-RU"/>
        </w:rPr>
        <w:t>VPN/FW «ЗАСТАВА»</w:t>
      </w:r>
      <w:r w:rsidR="00B94A27" w:rsidRPr="004A23A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работают на различных аппаратных платформах</w:t>
      </w:r>
      <w:r w:rsidR="003B4D76">
        <w:rPr>
          <w:rFonts w:ascii="Calibri" w:eastAsia="Times New Roman" w:hAnsi="Calibri" w:cs="Times New Roman"/>
          <w:sz w:val="24"/>
          <w:szCs w:val="24"/>
          <w:lang w:eastAsia="ru-RU"/>
        </w:rPr>
        <w:t>,</w:t>
      </w:r>
      <w:r w:rsidR="00B94A27" w:rsidRPr="004A23A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под управлением практически всех популярных операционных систем.</w:t>
      </w:r>
    </w:p>
    <w:p w:rsidR="00B94A27" w:rsidRPr="00B94A27" w:rsidRDefault="00B94A27" w:rsidP="00B94A27">
      <w:pPr>
        <w:spacing w:after="0"/>
        <w:jc w:val="both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1C05CD" w:rsidRDefault="00B94A27" w:rsidP="00B94A27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A23AF">
        <w:rPr>
          <w:rFonts w:ascii="Calibri" w:eastAsia="Times New Roman" w:hAnsi="Calibri" w:cs="Times New Roman"/>
          <w:sz w:val="24"/>
          <w:szCs w:val="24"/>
          <w:lang w:eastAsia="ru-RU"/>
        </w:rPr>
        <w:t>Технол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огический союз САФИБ и ЭЛВИС-ПЛЮС</w:t>
      </w:r>
      <w:r w:rsidRPr="004A23A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позволит российским компаниям </w:t>
      </w:r>
      <w:r w:rsidRPr="00B94A27">
        <w:rPr>
          <w:rFonts w:ascii="Calibri" w:eastAsia="Times New Roman" w:hAnsi="Calibri" w:cs="Times New Roman"/>
          <w:sz w:val="24"/>
          <w:szCs w:val="24"/>
          <w:lang w:eastAsia="ru-RU"/>
        </w:rPr>
        <w:t>обеспеч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ить</w:t>
      </w:r>
      <w:r w:rsidRPr="00B94A2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реализацию мер по защите информации, определенных </w:t>
      </w:r>
      <w:r w:rsidR="004A23AF" w:rsidRPr="004A23AF">
        <w:rPr>
          <w:rFonts w:ascii="Calibri" w:eastAsia="Times New Roman" w:hAnsi="Calibri" w:cs="Times New Roman"/>
          <w:sz w:val="24"/>
          <w:szCs w:val="24"/>
          <w:lang w:eastAsia="ru-RU"/>
        </w:rPr>
        <w:t>документами регуляторов в области защиты информации</w:t>
      </w:r>
      <w:r w:rsidR="004A23AF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B94A27" w:rsidRDefault="00B94A27" w:rsidP="00B94A27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23238" w:rsidRPr="00123238" w:rsidRDefault="00123238" w:rsidP="00123238">
      <w:pPr>
        <w:shd w:val="clear" w:color="auto" w:fill="FFFFFF"/>
        <w:spacing w:before="120" w:after="6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123238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 компании ЭЛВИС-ПЛЮС</w:t>
      </w:r>
    </w:p>
    <w:p w:rsidR="00DF6CBD" w:rsidRDefault="00123238" w:rsidP="002547D2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2323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Компания </w:t>
      </w:r>
      <w:hyperlink r:id="rId10" w:history="1">
        <w:r w:rsidRPr="0012323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ЭЛВИС-ПЛЮС</w:t>
        </w:r>
      </w:hyperlink>
      <w:r w:rsidRPr="0012323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основанная в 1991 году, является </w:t>
      </w:r>
      <w:r w:rsidR="0009414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отечественным </w:t>
      </w:r>
      <w:r w:rsidRPr="0012323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разработчиком средств защиты информации и одним из ведущих системных интеграторов в области информационной безопасности. Компания оказывает широкий спектр консалтинговых и </w:t>
      </w:r>
      <w:r w:rsidRPr="00123238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интеграционных услуг в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AF5D78">
        <w:rPr>
          <w:rFonts w:ascii="Calibri" w:eastAsia="Times New Roman" w:hAnsi="Calibri" w:cs="Times New Roman"/>
          <w:sz w:val="24"/>
          <w:szCs w:val="24"/>
          <w:lang w:eastAsia="ru-RU"/>
        </w:rPr>
        <w:t>сфере</w:t>
      </w:r>
      <w:r w:rsidRPr="0012323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построения корпоративных информационных систем, компьютерных сетей и систем информационной безопасности.</w:t>
      </w:r>
    </w:p>
    <w:p w:rsidR="006470DE" w:rsidRDefault="006470DE" w:rsidP="002547D2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6470DE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 компании САФИБ</w:t>
      </w:r>
    </w:p>
    <w:p w:rsidR="006470DE" w:rsidRPr="006470DE" w:rsidRDefault="006470DE" w:rsidP="006470DE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470D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Компания </w:t>
      </w:r>
      <w:hyperlink r:id="rId11" w:history="1">
        <w:r w:rsidRPr="006470DE">
          <w:rPr>
            <w:rStyle w:val="af"/>
            <w:rFonts w:ascii="Calibri" w:eastAsia="Times New Roman" w:hAnsi="Calibri" w:cs="Times New Roman"/>
            <w:sz w:val="24"/>
            <w:szCs w:val="24"/>
            <w:lang w:eastAsia="ru-RU"/>
          </w:rPr>
          <w:t>САФИБ</w:t>
        </w:r>
      </w:hyperlink>
      <w:r w:rsidRPr="006470D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является российским разработчиком в сфере информационных технологий.</w:t>
      </w:r>
    </w:p>
    <w:p w:rsidR="007F066D" w:rsidRDefault="006470DE" w:rsidP="006470DE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470DE">
        <w:rPr>
          <w:rFonts w:ascii="Calibri" w:eastAsia="Times New Roman" w:hAnsi="Calibri" w:cs="Times New Roman"/>
          <w:sz w:val="24"/>
          <w:szCs w:val="24"/>
          <w:lang w:eastAsia="ru-RU"/>
        </w:rPr>
        <w:t>Компания предоставляет услуги в области разработки программного обеспечения, системной интеграции, ИТ-аутсорсинга и ИТ-консалтинга, информационной безопасности, проектирования и построения ИТ-инфраструктуры, внедрения и сопровождения готовых проектов.</w:t>
      </w:r>
    </w:p>
    <w:p w:rsidR="003B4D76" w:rsidRDefault="003B4D76" w:rsidP="006470DE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sectPr w:rsidR="003B4D76" w:rsidSect="007F066D">
      <w:footerReference w:type="default" r:id="rId12"/>
      <w:pgSz w:w="11906" w:h="16838"/>
      <w:pgMar w:top="964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A6" w:rsidRDefault="007B34A6">
      <w:pPr>
        <w:spacing w:after="0" w:line="240" w:lineRule="auto"/>
      </w:pPr>
      <w:r>
        <w:separator/>
      </w:r>
    </w:p>
  </w:endnote>
  <w:endnote w:type="continuationSeparator" w:id="0">
    <w:p w:rsidR="007B34A6" w:rsidRDefault="007B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96" w:rsidRDefault="007B34A6">
    <w:pPr>
      <w:pStyle w:val="a3"/>
    </w:pPr>
  </w:p>
  <w:p w:rsidR="007E0F96" w:rsidRDefault="007B34A6">
    <w:pPr>
      <w:pStyle w:val="a3"/>
    </w:pPr>
  </w:p>
  <w:p w:rsidR="007E0F96" w:rsidRDefault="007B34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A6" w:rsidRDefault="007B34A6">
      <w:pPr>
        <w:spacing w:after="0" w:line="240" w:lineRule="auto"/>
      </w:pPr>
      <w:r>
        <w:separator/>
      </w:r>
    </w:p>
  </w:footnote>
  <w:footnote w:type="continuationSeparator" w:id="0">
    <w:p w:rsidR="007B34A6" w:rsidRDefault="007B3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D5DA3"/>
    <w:multiLevelType w:val="hybridMultilevel"/>
    <w:tmpl w:val="207A5E8A"/>
    <w:lvl w:ilvl="0" w:tplc="0A3ACCAA">
      <w:start w:val="1"/>
      <w:numFmt w:val="bullet"/>
      <w:lvlRestart w:val="0"/>
      <w:pStyle w:val="GOST-Lvl1"/>
      <w:lvlText w:val="–"/>
      <w:lvlJc w:val="left"/>
      <w:pPr>
        <w:ind w:left="1214" w:hanging="36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2F73000"/>
    <w:multiLevelType w:val="hybridMultilevel"/>
    <w:tmpl w:val="355C7D42"/>
    <w:lvl w:ilvl="0" w:tplc="FAF89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38"/>
    <w:rsid w:val="00017CB6"/>
    <w:rsid w:val="00026FD8"/>
    <w:rsid w:val="00065DAC"/>
    <w:rsid w:val="00080B72"/>
    <w:rsid w:val="000841A5"/>
    <w:rsid w:val="00094147"/>
    <w:rsid w:val="000A1927"/>
    <w:rsid w:val="000D18AB"/>
    <w:rsid w:val="000F082A"/>
    <w:rsid w:val="000F0CDC"/>
    <w:rsid w:val="001202B5"/>
    <w:rsid w:val="00123238"/>
    <w:rsid w:val="00191F79"/>
    <w:rsid w:val="001A0505"/>
    <w:rsid w:val="001B3F00"/>
    <w:rsid w:val="001B592F"/>
    <w:rsid w:val="001C05CD"/>
    <w:rsid w:val="001C44A3"/>
    <w:rsid w:val="001D33AA"/>
    <w:rsid w:val="001E4CA2"/>
    <w:rsid w:val="001F6DFF"/>
    <w:rsid w:val="00222CD8"/>
    <w:rsid w:val="00247E89"/>
    <w:rsid w:val="002547D2"/>
    <w:rsid w:val="00262DBD"/>
    <w:rsid w:val="0028341B"/>
    <w:rsid w:val="0029551E"/>
    <w:rsid w:val="002A4468"/>
    <w:rsid w:val="002E07E0"/>
    <w:rsid w:val="002F1C17"/>
    <w:rsid w:val="00305FC8"/>
    <w:rsid w:val="00391BDC"/>
    <w:rsid w:val="003B4D76"/>
    <w:rsid w:val="003E34E6"/>
    <w:rsid w:val="003E3EEF"/>
    <w:rsid w:val="003F0491"/>
    <w:rsid w:val="003F5F34"/>
    <w:rsid w:val="0040413C"/>
    <w:rsid w:val="00411F3E"/>
    <w:rsid w:val="00427E05"/>
    <w:rsid w:val="00437313"/>
    <w:rsid w:val="004476F3"/>
    <w:rsid w:val="004657E9"/>
    <w:rsid w:val="00495C5B"/>
    <w:rsid w:val="004A0A19"/>
    <w:rsid w:val="004A23AF"/>
    <w:rsid w:val="004D1809"/>
    <w:rsid w:val="004D5376"/>
    <w:rsid w:val="004E41DE"/>
    <w:rsid w:val="00556477"/>
    <w:rsid w:val="00561525"/>
    <w:rsid w:val="005765A7"/>
    <w:rsid w:val="00582ECE"/>
    <w:rsid w:val="005A03F7"/>
    <w:rsid w:val="005E3F79"/>
    <w:rsid w:val="006032C2"/>
    <w:rsid w:val="006135CD"/>
    <w:rsid w:val="0063663D"/>
    <w:rsid w:val="00641F60"/>
    <w:rsid w:val="006470DE"/>
    <w:rsid w:val="00676D93"/>
    <w:rsid w:val="006A35F8"/>
    <w:rsid w:val="006A7753"/>
    <w:rsid w:val="006E0099"/>
    <w:rsid w:val="00703184"/>
    <w:rsid w:val="00726A95"/>
    <w:rsid w:val="0075169B"/>
    <w:rsid w:val="007526FF"/>
    <w:rsid w:val="00765386"/>
    <w:rsid w:val="007809E7"/>
    <w:rsid w:val="007B25E0"/>
    <w:rsid w:val="007B34A6"/>
    <w:rsid w:val="007B6AD0"/>
    <w:rsid w:val="007D11EC"/>
    <w:rsid w:val="007D4672"/>
    <w:rsid w:val="007F066D"/>
    <w:rsid w:val="007F6A52"/>
    <w:rsid w:val="00827F68"/>
    <w:rsid w:val="0083645A"/>
    <w:rsid w:val="00844007"/>
    <w:rsid w:val="00866936"/>
    <w:rsid w:val="008A6498"/>
    <w:rsid w:val="008A778E"/>
    <w:rsid w:val="008D1E74"/>
    <w:rsid w:val="008D69C2"/>
    <w:rsid w:val="008E76B7"/>
    <w:rsid w:val="00922DA9"/>
    <w:rsid w:val="00931D14"/>
    <w:rsid w:val="009531EE"/>
    <w:rsid w:val="00964142"/>
    <w:rsid w:val="009B177E"/>
    <w:rsid w:val="009C01B6"/>
    <w:rsid w:val="009C6901"/>
    <w:rsid w:val="00A420E4"/>
    <w:rsid w:val="00A57267"/>
    <w:rsid w:val="00A7726E"/>
    <w:rsid w:val="00AA60B2"/>
    <w:rsid w:val="00AA7621"/>
    <w:rsid w:val="00AB4A00"/>
    <w:rsid w:val="00AB5DEF"/>
    <w:rsid w:val="00AF5D78"/>
    <w:rsid w:val="00B016BB"/>
    <w:rsid w:val="00B116EC"/>
    <w:rsid w:val="00B131C2"/>
    <w:rsid w:val="00B143F6"/>
    <w:rsid w:val="00B25B00"/>
    <w:rsid w:val="00B575A2"/>
    <w:rsid w:val="00B756F9"/>
    <w:rsid w:val="00B94A27"/>
    <w:rsid w:val="00BA602A"/>
    <w:rsid w:val="00BB5C6F"/>
    <w:rsid w:val="00BF7480"/>
    <w:rsid w:val="00C363EE"/>
    <w:rsid w:val="00C512CF"/>
    <w:rsid w:val="00C51B13"/>
    <w:rsid w:val="00C5271F"/>
    <w:rsid w:val="00C631E8"/>
    <w:rsid w:val="00C703F2"/>
    <w:rsid w:val="00C92005"/>
    <w:rsid w:val="00C943D1"/>
    <w:rsid w:val="00CA26B5"/>
    <w:rsid w:val="00CD2F03"/>
    <w:rsid w:val="00D077FE"/>
    <w:rsid w:val="00D5334D"/>
    <w:rsid w:val="00D75E07"/>
    <w:rsid w:val="00DE2A85"/>
    <w:rsid w:val="00DF6CBD"/>
    <w:rsid w:val="00E01835"/>
    <w:rsid w:val="00E10C77"/>
    <w:rsid w:val="00E4765F"/>
    <w:rsid w:val="00E54E6C"/>
    <w:rsid w:val="00E67C67"/>
    <w:rsid w:val="00E840CB"/>
    <w:rsid w:val="00E95F32"/>
    <w:rsid w:val="00EB5505"/>
    <w:rsid w:val="00ED4D4F"/>
    <w:rsid w:val="00EE2911"/>
    <w:rsid w:val="00EF0D23"/>
    <w:rsid w:val="00F05F30"/>
    <w:rsid w:val="00F17D03"/>
    <w:rsid w:val="00F27521"/>
    <w:rsid w:val="00F468F3"/>
    <w:rsid w:val="00F542A4"/>
    <w:rsid w:val="00F5582C"/>
    <w:rsid w:val="00F82BBB"/>
    <w:rsid w:val="00F83CBA"/>
    <w:rsid w:val="00FA1ACA"/>
    <w:rsid w:val="00FB1725"/>
    <w:rsid w:val="00FB2887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F815D-7678-416D-9B60-5EBE1E99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323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23238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4765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GOST-Lvl1">
    <w:name w:val="GOST_Спис-Lvl1"/>
    <w:basedOn w:val="a"/>
    <w:link w:val="GOST-Lvl1Char"/>
    <w:uiPriority w:val="9"/>
    <w:qFormat/>
    <w:rsid w:val="004476F3"/>
    <w:pPr>
      <w:numPr>
        <w:numId w:val="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GOST-Lvl1Char">
    <w:name w:val="GOST_Спис-Lvl1 Char"/>
    <w:link w:val="GOST-Lvl1"/>
    <w:uiPriority w:val="9"/>
    <w:rsid w:val="004476F3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6F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0841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841A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841A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41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841A5"/>
    <w:rPr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AA60B2"/>
    <w:rPr>
      <w:b/>
      <w:bCs/>
    </w:rPr>
  </w:style>
  <w:style w:type="paragraph" w:styleId="ad">
    <w:name w:val="Revision"/>
    <w:hidden/>
    <w:uiPriority w:val="99"/>
    <w:semiHidden/>
    <w:rsid w:val="007D4672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AA7621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647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fi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lvi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A2C2-6B7F-421A-AED4-E7B8F0B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Pertseva Olga</dc:creator>
  <cp:lastModifiedBy>Ксения Гладилина</cp:lastModifiedBy>
  <cp:revision>2</cp:revision>
  <cp:lastPrinted>2017-11-20T08:11:00Z</cp:lastPrinted>
  <dcterms:created xsi:type="dcterms:W3CDTF">2017-11-21T11:11:00Z</dcterms:created>
  <dcterms:modified xsi:type="dcterms:W3CDTF">2017-11-21T11:11:00Z</dcterms:modified>
</cp:coreProperties>
</file>